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B3" w:rsidRPr="005931FB" w:rsidRDefault="00E71BB3" w:rsidP="005931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1FB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Науково-теоретичний і громадсько-політичний альманах «Грані»  №</w:t>
      </w:r>
      <w:r w:rsidR="00AA1730" w:rsidRPr="005931F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5931FB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5931F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(9</w:t>
      </w:r>
      <w:r w:rsidR="005931FB">
        <w:rPr>
          <w:rFonts w:ascii="Times New Roman" w:hAnsi="Times New Roman" w:cs="Times New Roman"/>
          <w:b/>
          <w:bCs/>
          <w:sz w:val="24"/>
          <w:szCs w:val="24"/>
          <w:lang w:val="uk-UA"/>
        </w:rPr>
        <w:t>8</w:t>
      </w:r>
      <w:r w:rsidRPr="005931FB">
        <w:rPr>
          <w:rFonts w:ascii="Times New Roman" w:hAnsi="Times New Roman" w:cs="Times New Roman"/>
          <w:b/>
          <w:bCs/>
          <w:sz w:val="24"/>
          <w:szCs w:val="24"/>
          <w:lang w:val="uk-UA"/>
        </w:rPr>
        <w:t>) 201</w:t>
      </w:r>
      <w:r w:rsidR="000B2F80" w:rsidRPr="005931FB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E71BB3" w:rsidRPr="005931FB" w:rsidRDefault="00E71BB3" w:rsidP="005931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E71BB3" w:rsidRPr="001F7DC9" w:rsidRDefault="006B03CC" w:rsidP="005931FB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lang w:val="uk-UA"/>
        </w:rPr>
      </w:pPr>
      <w:r w:rsidRPr="001F7DC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fldChar w:fldCharType="begin"/>
      </w:r>
      <w:r w:rsidR="0045054A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instrText>HYPERLINK "cover.pdf"</w:instrText>
      </w:r>
      <w:r w:rsidR="0045054A" w:rsidRPr="001F7DC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r>
      <w:r w:rsidRPr="001F7DC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fldChar w:fldCharType="separate"/>
      </w:r>
      <w:r w:rsidR="00E71BB3" w:rsidRPr="001F7DC9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lang w:val="uk-UA"/>
        </w:rPr>
        <w:t>Обкл</w:t>
      </w:r>
      <w:bookmarkStart w:id="0" w:name="_GoBack"/>
      <w:bookmarkEnd w:id="0"/>
      <w:r w:rsidR="00E71BB3" w:rsidRPr="001F7DC9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lang w:val="uk-UA"/>
        </w:rPr>
        <w:t>а</w:t>
      </w:r>
      <w:r w:rsidR="00E71BB3" w:rsidRPr="001F7DC9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lang w:val="uk-UA"/>
        </w:rPr>
        <w:t>динка</w:t>
      </w:r>
    </w:p>
    <w:p w:rsidR="00E71BB3" w:rsidRPr="001F7DC9" w:rsidRDefault="006B03CC" w:rsidP="005931FB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lang w:val="uk-UA"/>
        </w:rPr>
      </w:pPr>
      <w:r w:rsidRPr="001F7DC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fldChar w:fldCharType="end"/>
      </w:r>
      <w:r w:rsidR="00211513" w:rsidRPr="001F7DC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fldChar w:fldCharType="begin"/>
      </w:r>
      <w:r w:rsidR="001F7DC9" w:rsidRPr="001F7DC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instrText>HYPERLINK "contents.pdf"</w:instrText>
      </w:r>
      <w:r w:rsidR="00211513" w:rsidRPr="001F7DC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fldChar w:fldCharType="separate"/>
      </w:r>
      <w:r w:rsidR="00E71BB3" w:rsidRPr="001F7DC9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lang w:val="uk-UA"/>
        </w:rPr>
        <w:t>Зміст</w:t>
      </w:r>
    </w:p>
    <w:p w:rsidR="000B2F80" w:rsidRPr="005931FB" w:rsidRDefault="00211513" w:rsidP="005931FB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1F7DC9">
        <w:rPr>
          <w:rFonts w:ascii="Times New Roman" w:eastAsiaTheme="minorHAnsi" w:hAnsi="Times New Roman" w:cs="Times New Roman"/>
          <w:b/>
          <w:bCs/>
          <w:color w:val="auto"/>
          <w:u w:val="single"/>
          <w:lang w:val="uk-UA" w:eastAsia="en-US"/>
        </w:rPr>
        <w:fldChar w:fldCharType="end"/>
      </w:r>
    </w:p>
    <w:p w:rsidR="00900D82" w:rsidRPr="005931FB" w:rsidRDefault="00900D82" w:rsidP="005931FB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5931FB">
        <w:rPr>
          <w:rFonts w:ascii="Times New Roman" w:hAnsi="Times New Roman" w:cs="Times New Roman"/>
          <w:b/>
          <w:bCs/>
          <w:lang w:val="uk-UA"/>
        </w:rPr>
        <w:t>ІСТОРІЯ</w:t>
      </w:r>
    </w:p>
    <w:p w:rsidR="00AC1DD8" w:rsidRPr="005931FB" w:rsidRDefault="00AC1DD8" w:rsidP="005931FB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6" w:history="1">
        <w:proofErr w:type="spellStart"/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Виздрик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В.С.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Польське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аграрне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осадництво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на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західноукраїнських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землях у 20­х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рр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. ХХ ст.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proofErr w:type="spellStart"/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Зеркаль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М.М.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Історичний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нарис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трансформації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освітнього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концепту (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загальноукраїнські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та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регіональні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програми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) в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діяльності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національно­культурних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товариств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України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(1991 – 2012)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proofErr w:type="spellStart"/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Перетокін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А.Г.,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Дірявка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Ю.П.</w:t>
        </w:r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Відображення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досягнень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науково­технічного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прогресу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галузевій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пресі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caps/>
            <w:sz w:val="24"/>
            <w:szCs w:val="24"/>
          </w:rPr>
          <w:t>д</w:t>
        </w:r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онецько­</w:t>
        </w:r>
        <w:r w:rsidR="005931FB" w:rsidRPr="001F7DC9">
          <w:rPr>
            <w:rStyle w:val="a3"/>
            <w:rFonts w:ascii="Times New Roman" w:hAnsi="Times New Roman" w:cs="Times New Roman"/>
            <w:caps/>
            <w:sz w:val="24"/>
            <w:szCs w:val="24"/>
          </w:rPr>
          <w:t>п</w:t>
        </w:r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ридніпровського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регіону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наприкінці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ХІ</w:t>
        </w:r>
        <w:proofErr w:type="gram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Х</w:t>
        </w:r>
        <w:proofErr w:type="gram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– на початку ХХ ст.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9" w:history="1">
        <w:r w:rsidR="005931FB" w:rsidRPr="001F7DC9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Романюк Н.Й.</w:t>
        </w:r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Діяльність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підприємців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у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розвитку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промисловості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сільській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місцевості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Ккиївської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Подільської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і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Волинської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губерній</w:t>
        </w:r>
        <w:proofErr w:type="spell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(друга половина ХІ</w:t>
        </w:r>
        <w:proofErr w:type="gramStart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>Х</w:t>
        </w:r>
        <w:proofErr w:type="gramEnd"/>
        <w:r w:rsidR="005931FB" w:rsidRPr="001F7DC9">
          <w:rPr>
            <w:rStyle w:val="a3"/>
            <w:rFonts w:ascii="Times New Roman" w:hAnsi="Times New Roman" w:cs="Times New Roman"/>
            <w:sz w:val="24"/>
            <w:szCs w:val="24"/>
          </w:rPr>
          <w:t xml:space="preserve"> – початок ХХ ст.)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proofErr w:type="spellStart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Кузеванов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В.М.</w:t>
        </w:r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Роль украинских </w:t>
        </w:r>
        <w:proofErr w:type="spellStart"/>
        <w:proofErr w:type="gram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социал­демократов</w:t>
        </w:r>
        <w:proofErr w:type="spellEnd"/>
        <w:proofErr w:type="gram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в модернизации украинской нации/ Историография проблемы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proofErr w:type="spellStart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Багрій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Т.М.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Постаті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державних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діячів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Чехословаччини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(1918 – 1938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рр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.) у </w:t>
        </w:r>
        <w:proofErr w:type="spellStart"/>
        <w:proofErr w:type="gram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нов</w:t>
        </w:r>
        <w:proofErr w:type="gram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ітній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чеській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та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словацькій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історіографії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proofErr w:type="spellStart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Василюк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А.В.</w:t>
        </w:r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«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Міське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товариство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», «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caps/>
            <w:sz w:val="24"/>
            <w:szCs w:val="24"/>
          </w:rPr>
          <w:t>у</w:t>
        </w:r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ранія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» та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діяльність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інших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спілок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у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Празі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gram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в</w:t>
        </w:r>
        <w:proofErr w:type="gram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період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з 1845 до 1939 року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3" w:history="1">
        <w:proofErr w:type="spellStart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Зан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Є.Є. </w:t>
        </w:r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Роль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Закарпаття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як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важливого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осередку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розгортання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національно­визвольної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боротьби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угорського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народу </w:t>
        </w:r>
        <w:proofErr w:type="spellStart"/>
        <w:proofErr w:type="gram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п</w:t>
        </w:r>
        <w:proofErr w:type="gram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ід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проводом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Ференца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ІІ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Ракоці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4" w:history="1">
        <w:proofErr w:type="spellStart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Медяник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В.Ю.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Внесок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підприємця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М.Ф. фон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Дітмара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у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розвиток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гірничозаводської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статистики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України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(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кінець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ХІ</w:t>
        </w:r>
        <w:proofErr w:type="gram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Х</w:t>
        </w:r>
        <w:proofErr w:type="gram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– початок ХХ ст.)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proofErr w:type="spellStart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Ткаченко­Плахтій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О.П.</w:t>
        </w:r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Терористична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діяльність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ліворадикальних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організацій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Російської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імперії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на початку ХХ ст. та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її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оцінка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тогочасним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суспільством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(на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матеріалах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5931FB" w:rsidRPr="00FF27AC">
          <w:rPr>
            <w:rStyle w:val="a3"/>
            <w:rFonts w:ascii="Times New Roman" w:hAnsi="Times New Roman" w:cs="Times New Roman"/>
            <w:caps/>
            <w:sz w:val="24"/>
            <w:szCs w:val="24"/>
          </w:rPr>
          <w:t>п</w:t>
        </w:r>
        <w:proofErr w:type="gram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івдня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України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)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Марченко В.О.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Місце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та роль свят у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житті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селян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caps/>
            <w:sz w:val="24"/>
            <w:szCs w:val="24"/>
          </w:rPr>
          <w:t>н</w:t>
        </w:r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аддніпрянщини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у </w:t>
        </w:r>
        <w:proofErr w:type="spellStart"/>
        <w:proofErr w:type="gram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п</w:t>
        </w:r>
        <w:proofErr w:type="gram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іслявоєнні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роки (1945 –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поч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. 1950­х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рр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.)</w:t>
        </w:r>
      </w:hyperlink>
    </w:p>
    <w:p w:rsidR="000317C4" w:rsidRPr="005931FB" w:rsidRDefault="0045054A" w:rsidP="005931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proofErr w:type="spellStart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Делія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О.В. </w:t>
        </w:r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«Где ж наша свобода?»: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радянська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дійсність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20­30­х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років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>очима</w:t>
        </w:r>
        <w:proofErr w:type="spellEnd"/>
        <w:r w:rsidR="005931FB" w:rsidRPr="00FF27AC">
          <w:rPr>
            <w:rStyle w:val="a3"/>
            <w:rFonts w:ascii="Times New Roman" w:hAnsi="Times New Roman" w:cs="Times New Roman"/>
            <w:sz w:val="24"/>
            <w:szCs w:val="24"/>
          </w:rPr>
          <w:t xml:space="preserve">  народу</w:t>
        </w:r>
      </w:hyperlink>
    </w:p>
    <w:p w:rsidR="00900D82" w:rsidRPr="005931FB" w:rsidRDefault="00900D82" w:rsidP="005931FB">
      <w:pPr>
        <w:pStyle w:val="BasicParagraph"/>
        <w:spacing w:line="240" w:lineRule="auto"/>
        <w:jc w:val="both"/>
        <w:rPr>
          <w:rFonts w:ascii="Times New Roman" w:eastAsiaTheme="minorHAnsi" w:hAnsi="Times New Roman" w:cs="Times New Roman"/>
          <w:lang w:val="ru-RU" w:eastAsia="en-US"/>
        </w:rPr>
      </w:pPr>
    </w:p>
    <w:p w:rsidR="00900D82" w:rsidRPr="005931FB" w:rsidRDefault="00900D82" w:rsidP="005931FB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5931FB">
        <w:rPr>
          <w:rFonts w:ascii="Times New Roman" w:hAnsi="Times New Roman" w:cs="Times New Roman"/>
          <w:b/>
          <w:bCs/>
          <w:lang w:val="uk-UA"/>
        </w:rPr>
        <w:t>ФІЛОСОФІЯ</w:t>
      </w:r>
    </w:p>
    <w:p w:rsidR="00AA1730" w:rsidRPr="005931FB" w:rsidRDefault="00AA1730" w:rsidP="005931FB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proofErr w:type="spellStart"/>
        <w:r w:rsidR="005931FB" w:rsidRPr="00E86CF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Боринштейн</w:t>
        </w:r>
        <w:proofErr w:type="spellEnd"/>
        <w:r w:rsidR="005931FB" w:rsidRPr="00E86CF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Е.Р.</w:t>
        </w:r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>Социально­философские</w:t>
        </w:r>
        <w:proofErr w:type="spellEnd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 xml:space="preserve"> основания </w:t>
        </w:r>
        <w:proofErr w:type="spellStart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>девиантности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proofErr w:type="spellStart"/>
        <w:r w:rsidR="005931FB" w:rsidRPr="00E86CF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Решетніченко</w:t>
        </w:r>
        <w:proofErr w:type="spellEnd"/>
        <w:r w:rsidR="005931FB" w:rsidRPr="00E86CF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А.В.</w:t>
        </w:r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>Мотивація</w:t>
        </w:r>
        <w:proofErr w:type="spellEnd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>управління</w:t>
        </w:r>
        <w:proofErr w:type="spellEnd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>процесами</w:t>
        </w:r>
        <w:proofErr w:type="spellEnd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>розвитку</w:t>
        </w:r>
        <w:proofErr w:type="spellEnd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E86CFB">
          <w:rPr>
            <w:rStyle w:val="a3"/>
            <w:rFonts w:ascii="Times New Roman" w:hAnsi="Times New Roman" w:cs="Times New Roman"/>
            <w:sz w:val="24"/>
            <w:szCs w:val="24"/>
          </w:rPr>
          <w:t>суспільства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proofErr w:type="spellStart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Козубцов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І.М</w:t>
        </w:r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.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Філософія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формування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цілісної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динамічної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наукової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картини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св</w:t>
        </w:r>
        <w:proofErr w:type="gram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іту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знань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довічна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науково­педагогічна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проблема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Кулик А.В.</w:t>
        </w:r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Теории немецкой классической философии о хаосе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2" w:history="1">
        <w:proofErr w:type="spellStart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Тіменик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З.І.</w:t>
        </w:r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Семантика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найменувань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r w:rsidR="005931FB" w:rsidRPr="00250EBF">
          <w:rPr>
            <w:rStyle w:val="a3"/>
            <w:rFonts w:ascii="Times New Roman" w:hAnsi="Times New Roman" w:cs="Times New Roman"/>
            <w:caps/>
            <w:sz w:val="24"/>
            <w:szCs w:val="24"/>
          </w:rPr>
          <w:t>б</w:t>
        </w:r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ога (</w:t>
        </w:r>
        <w:r w:rsidR="005931FB" w:rsidRPr="00250EBF">
          <w:rPr>
            <w:rStyle w:val="a3"/>
            <w:rFonts w:ascii="Times New Roman" w:hAnsi="Times New Roman" w:cs="Times New Roman"/>
            <w:caps/>
            <w:sz w:val="24"/>
            <w:szCs w:val="24"/>
          </w:rPr>
          <w:t>б</w:t>
        </w:r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ожества) в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українській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філософсько­</w:t>
        </w:r>
        <w:proofErr w:type="gram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рел</w:t>
        </w:r>
        <w:proofErr w:type="gram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ігійній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думці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3" w:history="1">
        <w:proofErr w:type="spellStart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Чернишов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В.В.</w:t>
        </w:r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Символічна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теологія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Г.С. Сковороди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4" w:history="1">
        <w:proofErr w:type="spellStart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Дорожко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І.І.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Сі</w:t>
        </w:r>
        <w:proofErr w:type="gram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м’я</w:t>
        </w:r>
        <w:proofErr w:type="spellEnd"/>
        <w:proofErr w:type="gram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рефлексивного модерну: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філософські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інтенції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5" w:history="1">
        <w:proofErr w:type="spellStart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Родный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О.В. </w:t>
        </w:r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Роман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Ф.Рабле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«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Гаргантюа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и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Пантагрюэль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» как симулякр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6" w:history="1">
        <w:proofErr w:type="spellStart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Шкіль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Л.Л.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Екзистенційні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основи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біоантропології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7" w:history="1">
        <w:proofErr w:type="spellStart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Компанієць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Л.Г.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Сучасні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соц</w:t>
        </w:r>
        <w:proofErr w:type="gram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іальні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технології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управління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сутність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та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спрямованість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8" w:history="1">
        <w:r w:rsidR="005931FB" w:rsidRPr="00250EBF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Григоров Г.А.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Медіаосвіта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як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чинник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що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формує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нову</w:t>
        </w:r>
        <w:proofErr w:type="spellEnd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 xml:space="preserve"> парадигму </w:t>
        </w:r>
        <w:proofErr w:type="spellStart"/>
        <w:r w:rsidR="005931FB" w:rsidRPr="00250EBF">
          <w:rPr>
            <w:rStyle w:val="a3"/>
            <w:rFonts w:ascii="Times New Roman" w:hAnsi="Times New Roman" w:cs="Times New Roman"/>
            <w:sz w:val="24"/>
            <w:szCs w:val="24"/>
          </w:rPr>
          <w:t>освіти</w:t>
        </w:r>
        <w:proofErr w:type="spellEnd"/>
      </w:hyperlink>
    </w:p>
    <w:p w:rsidR="00AA1730" w:rsidRPr="005931FB" w:rsidRDefault="0045054A" w:rsidP="005931FB">
      <w:pPr>
        <w:pStyle w:val="BasicParagraph"/>
        <w:spacing w:line="240" w:lineRule="auto"/>
        <w:jc w:val="both"/>
        <w:rPr>
          <w:rFonts w:ascii="Times New Roman" w:eastAsiaTheme="minorHAnsi" w:hAnsi="Times New Roman" w:cs="Times New Roman"/>
          <w:lang w:val="ru-RU" w:eastAsia="en-US"/>
        </w:rPr>
      </w:pPr>
      <w:r>
        <w:fldChar w:fldCharType="begin"/>
      </w:r>
      <w:r w:rsidRPr="0045054A">
        <w:rPr>
          <w:lang w:val="ru-RU"/>
        </w:rPr>
        <w:instrText xml:space="preserve"> </w:instrText>
      </w:r>
      <w:r>
        <w:instrText>HYPERLINK</w:instrText>
      </w:r>
      <w:r w:rsidRPr="0045054A">
        <w:rPr>
          <w:lang w:val="ru-RU"/>
        </w:rPr>
        <w:instrText xml:space="preserve"> "24.</w:instrText>
      </w:r>
      <w:r>
        <w:instrText>pdf</w:instrText>
      </w:r>
      <w:r w:rsidRPr="0045054A">
        <w:rPr>
          <w:lang w:val="ru-RU"/>
        </w:rPr>
        <w:instrText xml:space="preserve">" </w:instrText>
      </w:r>
      <w:r>
        <w:fldChar w:fldCharType="separate"/>
      </w:r>
      <w:proofErr w:type="spellStart"/>
      <w:r w:rsidR="005931FB" w:rsidRPr="00250EBF">
        <w:rPr>
          <w:rStyle w:val="a3"/>
          <w:rFonts w:ascii="Times New Roman" w:eastAsiaTheme="minorHAnsi" w:hAnsi="Times New Roman" w:cs="Times New Roman"/>
          <w:b/>
          <w:bCs/>
          <w:lang w:val="ru-RU" w:eastAsia="en-US"/>
        </w:rPr>
        <w:t>Аврахова</w:t>
      </w:r>
      <w:proofErr w:type="spellEnd"/>
      <w:r w:rsidR="005931FB" w:rsidRPr="00250EBF">
        <w:rPr>
          <w:rStyle w:val="a3"/>
          <w:rFonts w:ascii="Times New Roman" w:eastAsiaTheme="minorHAnsi" w:hAnsi="Times New Roman" w:cs="Times New Roman"/>
          <w:b/>
          <w:bCs/>
          <w:lang w:val="ru-RU" w:eastAsia="en-US"/>
        </w:rPr>
        <w:t xml:space="preserve"> Л.В. </w:t>
      </w:r>
      <w:r w:rsidR="005931FB" w:rsidRPr="00250EBF">
        <w:rPr>
          <w:rStyle w:val="a3"/>
          <w:rFonts w:ascii="Times New Roman" w:eastAsiaTheme="minorHAnsi" w:hAnsi="Times New Roman" w:cs="Times New Roman"/>
          <w:lang w:val="ru-RU" w:eastAsia="en-US"/>
        </w:rPr>
        <w:t xml:space="preserve">Феноменология поступка в </w:t>
      </w:r>
      <w:proofErr w:type="spellStart"/>
      <w:r w:rsidR="005931FB" w:rsidRPr="00250EBF">
        <w:rPr>
          <w:rStyle w:val="a3"/>
          <w:rFonts w:ascii="Times New Roman" w:eastAsiaTheme="minorHAnsi" w:hAnsi="Times New Roman" w:cs="Times New Roman"/>
          <w:lang w:val="ru-RU" w:eastAsia="en-US"/>
        </w:rPr>
        <w:t>интерсубъективном</w:t>
      </w:r>
      <w:proofErr w:type="spellEnd"/>
      <w:r w:rsidR="005931FB" w:rsidRPr="00250EBF">
        <w:rPr>
          <w:rStyle w:val="a3"/>
          <w:rFonts w:ascii="Times New Roman" w:eastAsiaTheme="minorHAnsi" w:hAnsi="Times New Roman" w:cs="Times New Roman"/>
          <w:lang w:val="ru-RU" w:eastAsia="en-US"/>
        </w:rPr>
        <w:t xml:space="preserve"> поле нравственной философии М.М. Бахтина</w:t>
      </w:r>
      <w:r>
        <w:rPr>
          <w:rStyle w:val="a3"/>
          <w:rFonts w:ascii="Times New Roman" w:eastAsiaTheme="minorHAnsi" w:hAnsi="Times New Roman" w:cs="Times New Roman"/>
          <w:lang w:val="ru-RU" w:eastAsia="en-US"/>
        </w:rPr>
        <w:fldChar w:fldCharType="end"/>
      </w:r>
    </w:p>
    <w:p w:rsidR="005931FB" w:rsidRDefault="005931FB" w:rsidP="005931FB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900D82" w:rsidRPr="005931FB" w:rsidRDefault="00900D82" w:rsidP="005931FB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5931FB">
        <w:rPr>
          <w:rFonts w:ascii="Times New Roman" w:hAnsi="Times New Roman" w:cs="Times New Roman"/>
          <w:b/>
          <w:bCs/>
          <w:lang w:val="uk-UA"/>
        </w:rPr>
        <w:t>СОЦІОЛОГІЯ</w:t>
      </w:r>
    </w:p>
    <w:p w:rsidR="00E71BB3" w:rsidRPr="005931FB" w:rsidRDefault="00E71BB3" w:rsidP="005931FB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fldChar w:fldCharType="begin"/>
      </w:r>
      <w:r w:rsidRPr="0045054A">
        <w:rPr>
          <w:lang w:val="uk-UA"/>
        </w:rPr>
        <w:instrText xml:space="preserve"> </w:instrText>
      </w:r>
      <w:r>
        <w:instrText>HYPERLINK</w:instrText>
      </w:r>
      <w:r w:rsidRPr="0045054A">
        <w:rPr>
          <w:lang w:val="uk-UA"/>
        </w:rPr>
        <w:instrText xml:space="preserve"> "25.</w:instrText>
      </w:r>
      <w:r>
        <w:instrText>pdf</w:instrText>
      </w:r>
      <w:r w:rsidRPr="0045054A">
        <w:rPr>
          <w:lang w:val="uk-UA"/>
        </w:rPr>
        <w:instrText xml:space="preserve">" </w:instrText>
      </w:r>
      <w:r>
        <w:fldChar w:fldCharType="separate"/>
      </w:r>
      <w:r w:rsidR="005931FB" w:rsidRPr="007650EB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Позднякова­Кирбят’єва Е.Г. </w:t>
      </w:r>
      <w:r w:rsidR="005931FB" w:rsidRPr="007650EB">
        <w:rPr>
          <w:rStyle w:val="a3"/>
          <w:rFonts w:ascii="Times New Roman" w:hAnsi="Times New Roman" w:cs="Times New Roman"/>
          <w:sz w:val="24"/>
          <w:szCs w:val="24"/>
          <w:lang w:val="uk-UA"/>
        </w:rPr>
        <w:t>Феноменологія і соціологія колективної пам’яті Поля Рікера: інтерпретація з українським контекстом</w:t>
      </w:r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fldChar w:fldCharType="end"/>
      </w: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29" w:history="1">
        <w:proofErr w:type="spellStart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Радзієвський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В.О.</w:t>
        </w:r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Про </w:t>
        </w:r>
        <w:proofErr w:type="spellStart"/>
        <w:proofErr w:type="gram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соц</w:t>
        </w:r>
        <w:proofErr w:type="gram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іальні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субкультури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Україні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на початку ХХІ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століття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0" w:history="1">
        <w:proofErr w:type="spellStart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Купрій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Т.Г.,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Недашківська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Д.В.</w:t>
        </w:r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Особливості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мотивацій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студентської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молоді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умовах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трансформації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інформаційного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суспільства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1" w:history="1">
        <w:proofErr w:type="spellStart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Дімунова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Л.,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Кілікова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М.,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Холоніч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Я.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Вплив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сімейного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стану </w:t>
        </w:r>
        <w:proofErr w:type="gram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на</w:t>
        </w:r>
        <w:proofErr w:type="gram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як</w:t>
        </w:r>
        <w:proofErr w:type="gram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ість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життя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людей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похилого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віку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2" w:history="1">
        <w:r w:rsidR="005931FB" w:rsidRPr="007650EB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Шинкаренко О.Є.</w:t>
        </w:r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Електоральний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маркетинг та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сегментація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>електорального</w:t>
        </w:r>
        <w:proofErr w:type="spellEnd"/>
        <w:r w:rsidR="005931FB" w:rsidRPr="007650EB">
          <w:rPr>
            <w:rStyle w:val="a3"/>
            <w:rFonts w:ascii="Times New Roman" w:hAnsi="Times New Roman" w:cs="Times New Roman"/>
            <w:sz w:val="24"/>
            <w:szCs w:val="24"/>
          </w:rPr>
          <w:t xml:space="preserve"> ринку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3" w:history="1">
        <w:proofErr w:type="spellStart"/>
        <w:r w:rsidR="005931FB" w:rsidRPr="00A44C93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Уколова</w:t>
        </w:r>
        <w:proofErr w:type="spellEnd"/>
        <w:r w:rsidR="005931FB" w:rsidRPr="00A44C93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А.А. </w:t>
        </w:r>
        <w:proofErr w:type="spellStart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>Інституційне</w:t>
        </w:r>
        <w:proofErr w:type="spellEnd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>розбалансування</w:t>
        </w:r>
        <w:proofErr w:type="spellEnd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 xml:space="preserve"> ринку </w:t>
        </w:r>
        <w:proofErr w:type="spellStart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>праці</w:t>
        </w:r>
        <w:proofErr w:type="spellEnd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 xml:space="preserve"> та ринку </w:t>
        </w:r>
        <w:proofErr w:type="spellStart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>освітніх</w:t>
        </w:r>
        <w:proofErr w:type="spellEnd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>послуг</w:t>
        </w:r>
        <w:proofErr w:type="spellEnd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</w:rPr>
          <w:t>Україні</w:t>
        </w:r>
        <w:proofErr w:type="spellEnd"/>
      </w:hyperlink>
    </w:p>
    <w:p w:rsidR="00E71BB3" w:rsidRPr="005931FB" w:rsidRDefault="00E71BB3" w:rsidP="005931FB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ru-RU"/>
        </w:rPr>
      </w:pPr>
    </w:p>
    <w:p w:rsidR="00900D82" w:rsidRPr="005931FB" w:rsidRDefault="00900D82" w:rsidP="005931FB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5931FB">
        <w:rPr>
          <w:rFonts w:ascii="Times New Roman" w:hAnsi="Times New Roman" w:cs="Times New Roman"/>
          <w:b/>
          <w:bCs/>
          <w:lang w:val="ru-RU"/>
        </w:rPr>
        <w:t>ПОЛІТОЛОГІЯ</w:t>
      </w:r>
    </w:p>
    <w:p w:rsidR="00E71BB3" w:rsidRPr="005931FB" w:rsidRDefault="00E71BB3" w:rsidP="005931FB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34" w:history="1">
        <w:r w:rsidR="005931FB" w:rsidRPr="00A44C93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Висоцький О.Ю. </w:t>
        </w:r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Демократичні символи та процедури як форми легітимації авторитаризму в Україні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35" w:history="1">
        <w:r w:rsidR="005931FB" w:rsidRPr="00A44C93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Карчевська О.В.</w:t>
        </w:r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Сутність політичної активності суспільства в умовах демократичного розвитку сучасної України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fldChar w:fldCharType="begin"/>
      </w:r>
      <w:r w:rsidRPr="0045054A">
        <w:rPr>
          <w:lang w:val="uk-UA"/>
        </w:rPr>
        <w:instrText xml:space="preserve"> </w:instrText>
      </w:r>
      <w:r>
        <w:instrText>HYPERLINK</w:instrText>
      </w:r>
      <w:r w:rsidRPr="0045054A">
        <w:rPr>
          <w:lang w:val="uk-UA"/>
        </w:rPr>
        <w:instrText xml:space="preserve"> "33.</w:instrText>
      </w:r>
      <w:r>
        <w:instrText>pdf</w:instrText>
      </w:r>
      <w:r w:rsidRPr="0045054A">
        <w:rPr>
          <w:lang w:val="uk-UA"/>
        </w:rPr>
        <w:instrText xml:space="preserve">" </w:instrText>
      </w:r>
      <w:r>
        <w:fldChar w:fldCharType="separate"/>
      </w:r>
      <w:r w:rsidR="005931FB" w:rsidRPr="00A44C93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Мазур О.Г. </w:t>
      </w:r>
      <w:r w:rsidR="005931FB" w:rsidRPr="00A44C93">
        <w:rPr>
          <w:rStyle w:val="a3"/>
          <w:rFonts w:ascii="Times New Roman" w:hAnsi="Times New Roman" w:cs="Times New Roman"/>
          <w:sz w:val="24"/>
          <w:szCs w:val="24"/>
          <w:lang w:val="uk-UA"/>
        </w:rPr>
        <w:t>Особливості процесу інституціональної легітимації у сучасній Україні</w:t>
      </w:r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fldChar w:fldCharType="end"/>
      </w: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fldChar w:fldCharType="begin"/>
      </w:r>
      <w:r w:rsidRPr="0045054A">
        <w:rPr>
          <w:lang w:val="uk-UA"/>
        </w:rPr>
        <w:instrText xml:space="preserve"> </w:instrText>
      </w:r>
      <w:r>
        <w:instrText>HYPERLINK</w:instrText>
      </w:r>
      <w:r w:rsidRPr="0045054A">
        <w:rPr>
          <w:lang w:val="uk-UA"/>
        </w:rPr>
        <w:instrText xml:space="preserve"> "34.</w:instrText>
      </w:r>
      <w:r>
        <w:instrText>pdf</w:instrText>
      </w:r>
      <w:r w:rsidRPr="0045054A">
        <w:rPr>
          <w:lang w:val="uk-UA"/>
        </w:rPr>
        <w:instrText xml:space="preserve">" </w:instrText>
      </w:r>
      <w:r>
        <w:fldChar w:fldCharType="separate"/>
      </w:r>
      <w:r w:rsidR="005931FB" w:rsidRPr="00A44C93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Байковський П.Б., Зінько I.З.</w:t>
      </w:r>
      <w:r w:rsidR="005931FB" w:rsidRPr="00A44C93"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Регіональні та регіоналістські партії у політичному просторі Європи</w:t>
      </w:r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fldChar w:fldCharType="end"/>
      </w: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36" w:history="1">
        <w:r w:rsidR="005931FB" w:rsidRPr="00A44C93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Герман М.Г.</w:t>
        </w:r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Теоретичні засади використання концепцій соціального капіталу у дослідженні євроінтеграційних процесів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37" w:history="1">
        <w:r w:rsidR="005931FB" w:rsidRPr="00A44C93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Грачевська Т.О. </w:t>
        </w:r>
        <w:r w:rsidR="005931FB" w:rsidRPr="00A44C9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Співробітництво в сфері збереження культурної спадщини: міжнародний вимір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fldChar w:fldCharType="begin"/>
      </w:r>
      <w:r w:rsidRPr="0045054A">
        <w:rPr>
          <w:lang w:val="uk-UA"/>
        </w:rPr>
        <w:instrText xml:space="preserve"> </w:instrText>
      </w:r>
      <w:r>
        <w:instrText>HYPERLINK</w:instrText>
      </w:r>
      <w:r w:rsidRPr="0045054A">
        <w:rPr>
          <w:lang w:val="uk-UA"/>
        </w:rPr>
        <w:instrText xml:space="preserve"> "37.</w:instrText>
      </w:r>
      <w:r>
        <w:instrText>pdf</w:instrText>
      </w:r>
      <w:r w:rsidRPr="0045054A">
        <w:rPr>
          <w:lang w:val="uk-UA"/>
        </w:rPr>
        <w:instrText xml:space="preserve">" </w:instrText>
      </w:r>
      <w:r>
        <w:fldChar w:fldCharType="separate"/>
      </w:r>
      <w:r w:rsidR="005931FB" w:rsidRPr="00746A78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Моспаненко І.В.</w:t>
      </w:r>
      <w:r w:rsidR="005931FB" w:rsidRPr="00746A78"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Англосаксонська муніципальна система в західноєвропейській політичній думці другої  половини ХІХ – початку ХХ століття</w:t>
      </w:r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fldChar w:fldCharType="end"/>
      </w: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38" w:history="1">
        <w:r w:rsidR="005931FB" w:rsidRPr="00746A78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 xml:space="preserve">Романенко Ю.В. </w:t>
        </w:r>
        <w:r w:rsidR="005931FB" w:rsidRPr="00746A7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Комунікативні особливості пропагандистських  кампаній в  інформаційно­психологічному протистоянні в Лівії 2011 року</w:t>
        </w:r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fldChar w:fldCharType="begin"/>
      </w:r>
      <w:r w:rsidRPr="0045054A">
        <w:rPr>
          <w:lang w:val="uk-UA"/>
        </w:rPr>
        <w:instrText xml:space="preserve"> </w:instrText>
      </w:r>
      <w:r>
        <w:instrText>HYPERLINK</w:instrText>
      </w:r>
      <w:r w:rsidRPr="0045054A">
        <w:rPr>
          <w:lang w:val="uk-UA"/>
        </w:rPr>
        <w:instrText xml:space="preserve"> "39.</w:instrText>
      </w:r>
      <w:r>
        <w:instrText>pdf</w:instrText>
      </w:r>
      <w:r w:rsidRPr="0045054A">
        <w:rPr>
          <w:lang w:val="uk-UA"/>
        </w:rPr>
        <w:instrText xml:space="preserve">" </w:instrText>
      </w:r>
      <w:r>
        <w:fldChar w:fldCharType="separate"/>
      </w:r>
      <w:r w:rsidR="005931FB" w:rsidRPr="006141FD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Халілєва Д.Р.</w:t>
      </w:r>
      <w:r w:rsidR="005931FB" w:rsidRPr="006141FD"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Сфери співробітництва в сучасній взаємодії Росії та Туреччини</w:t>
      </w:r>
      <w:r>
        <w:rPr>
          <w:rStyle w:val="a3"/>
          <w:rFonts w:ascii="Times New Roman" w:hAnsi="Times New Roman" w:cs="Times New Roman"/>
          <w:sz w:val="24"/>
          <w:szCs w:val="24"/>
          <w:lang w:val="uk-UA"/>
        </w:rPr>
        <w:fldChar w:fldCharType="end"/>
      </w:r>
    </w:p>
    <w:p w:rsidR="00E71BB3" w:rsidRPr="005931FB" w:rsidRDefault="00E71BB3" w:rsidP="005931FB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u w:val="single"/>
          <w:lang w:val="uk-UA"/>
        </w:rPr>
      </w:pPr>
    </w:p>
    <w:p w:rsidR="00E71BB3" w:rsidRPr="005931FB" w:rsidRDefault="00E71BB3" w:rsidP="005931FB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5931FB">
        <w:rPr>
          <w:rFonts w:ascii="Times New Roman" w:hAnsi="Times New Roman" w:cs="Times New Roman"/>
          <w:b/>
          <w:bCs/>
          <w:lang w:val="uk-UA"/>
        </w:rPr>
        <w:t>ДЕРЖАВНЕ УПРАВЛІННЯ ТА МІСЦЕВЕ САМОВРЯДУВАННЯ</w:t>
      </w:r>
    </w:p>
    <w:p w:rsidR="003D3A70" w:rsidRPr="005931FB" w:rsidRDefault="003D3A70" w:rsidP="005931F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39" w:history="1">
        <w:r w:rsidR="005931FB" w:rsidRPr="006141FD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Власюк В.Є.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Використання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економічних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методів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управління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proofErr w:type="gram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соц</w:t>
        </w:r>
        <w:proofErr w:type="gram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іально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орієнтованій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системі</w:t>
        </w:r>
        <w:proofErr w:type="spellEnd"/>
      </w:hyperlink>
    </w:p>
    <w:p w:rsidR="005931FB" w:rsidRPr="005931F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hyperlink r:id="rId40" w:history="1">
        <w:proofErr w:type="spellStart"/>
        <w:r w:rsidR="005931FB" w:rsidRPr="006141FD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Новосяд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 В.В.</w:t>
        </w:r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Особливості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порівняльних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досл</w:t>
        </w:r>
        <w:proofErr w:type="gram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іджень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у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науці</w:t>
        </w:r>
        <w:proofErr w:type="spellEnd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 xml:space="preserve"> державного </w:t>
        </w:r>
        <w:proofErr w:type="spellStart"/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</w:rPr>
          <w:t>управління</w:t>
        </w:r>
        <w:proofErr w:type="spellEnd"/>
      </w:hyperlink>
    </w:p>
    <w:p w:rsidR="00AA1730" w:rsidRPr="005931FB" w:rsidRDefault="00AA1730" w:rsidP="005931F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31FB" w:rsidRDefault="005931FB" w:rsidP="005931FB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931FB" w:rsidRDefault="005931FB" w:rsidP="005931FB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931FB" w:rsidRPr="007650EB" w:rsidRDefault="005931FB" w:rsidP="005931FB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7650EB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lastRenderedPageBreak/>
        <w:t>РЕЦЕНЗІЇ</w:t>
      </w:r>
    </w:p>
    <w:p w:rsidR="005931FB" w:rsidRPr="007650EB" w:rsidRDefault="0045054A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41" w:history="1">
        <w:r w:rsidR="005931FB" w:rsidRPr="006141FD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Кривошеїн В.В.</w:t>
        </w:r>
        <w:r w:rsidR="005931FB" w:rsidRPr="006141FD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Українська людиноцентрична філософія освіти як дороговказ до єдиного європейського освітнього простору</w:t>
        </w:r>
      </w:hyperlink>
    </w:p>
    <w:p w:rsidR="003D3A70" w:rsidRPr="005931FB" w:rsidRDefault="003D3A70" w:rsidP="005931F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931FB" w:rsidRPr="005931FB" w:rsidRDefault="005931FB" w:rsidP="005931FB">
      <w:pPr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5931FB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НАУКОВЕ ЖИТТЯ</w:t>
      </w:r>
    </w:p>
    <w:p w:rsidR="005931FB" w:rsidRPr="006141FD" w:rsidRDefault="006141FD" w:rsidP="005931FB">
      <w:pPr>
        <w:autoSpaceDE w:val="0"/>
        <w:autoSpaceDN w:val="0"/>
        <w:adjustRightInd w:val="0"/>
        <w:spacing w:after="0" w:line="288" w:lineRule="auto"/>
        <w:jc w:val="both"/>
        <w:textAlignment w:val="center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fldChar w:fldCharType="begin"/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instrText xml:space="preserve"> HYPERLINK "43.pdf" </w:instrTex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fldChar w:fldCharType="separate"/>
      </w:r>
      <w:r w:rsidR="005931FB" w:rsidRPr="006141FD">
        <w:rPr>
          <w:rStyle w:val="a3"/>
          <w:rFonts w:ascii="Times New Roman" w:hAnsi="Times New Roman" w:cs="Times New Roman"/>
          <w:sz w:val="24"/>
          <w:szCs w:val="24"/>
          <w:lang w:val="uk-UA"/>
        </w:rPr>
        <w:t>Четверті наукові читання, присвячені  пам’яті професора Анатолія Михайловича Черненка «Питання політичної історії України та Росії»</w:t>
      </w:r>
    </w:p>
    <w:p w:rsidR="005931FB" w:rsidRPr="005931FB" w:rsidRDefault="006141FD" w:rsidP="005931F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fldChar w:fldCharType="end"/>
      </w:r>
    </w:p>
    <w:sectPr w:rsidR="005931FB" w:rsidRPr="005931FB" w:rsidSect="00056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6E"/>
    <w:rsid w:val="000041DF"/>
    <w:rsid w:val="000317C4"/>
    <w:rsid w:val="00060572"/>
    <w:rsid w:val="00070332"/>
    <w:rsid w:val="000B2F80"/>
    <w:rsid w:val="0016564E"/>
    <w:rsid w:val="001F7DC9"/>
    <w:rsid w:val="00211513"/>
    <w:rsid w:val="00250EBF"/>
    <w:rsid w:val="002830A1"/>
    <w:rsid w:val="002E46EB"/>
    <w:rsid w:val="003317A4"/>
    <w:rsid w:val="0035228B"/>
    <w:rsid w:val="00366F03"/>
    <w:rsid w:val="00380DC3"/>
    <w:rsid w:val="003826AC"/>
    <w:rsid w:val="003A5011"/>
    <w:rsid w:val="003B1650"/>
    <w:rsid w:val="003D3A70"/>
    <w:rsid w:val="003E22F8"/>
    <w:rsid w:val="003F3B6F"/>
    <w:rsid w:val="004431A9"/>
    <w:rsid w:val="0045054A"/>
    <w:rsid w:val="00475E04"/>
    <w:rsid w:val="0048131F"/>
    <w:rsid w:val="004B0E27"/>
    <w:rsid w:val="004C05AB"/>
    <w:rsid w:val="004F0E7C"/>
    <w:rsid w:val="00522969"/>
    <w:rsid w:val="00573F94"/>
    <w:rsid w:val="0058051B"/>
    <w:rsid w:val="00590EDC"/>
    <w:rsid w:val="005931FB"/>
    <w:rsid w:val="006141FD"/>
    <w:rsid w:val="006B03CC"/>
    <w:rsid w:val="006C2F9A"/>
    <w:rsid w:val="006D1A44"/>
    <w:rsid w:val="006E232D"/>
    <w:rsid w:val="00703547"/>
    <w:rsid w:val="007070EB"/>
    <w:rsid w:val="00746A78"/>
    <w:rsid w:val="00755D97"/>
    <w:rsid w:val="007650EB"/>
    <w:rsid w:val="007F4F96"/>
    <w:rsid w:val="00887F46"/>
    <w:rsid w:val="008940F3"/>
    <w:rsid w:val="008B37A9"/>
    <w:rsid w:val="00900D82"/>
    <w:rsid w:val="00913119"/>
    <w:rsid w:val="00947602"/>
    <w:rsid w:val="0098029C"/>
    <w:rsid w:val="009B439C"/>
    <w:rsid w:val="009D12D2"/>
    <w:rsid w:val="009F426F"/>
    <w:rsid w:val="00A21C0A"/>
    <w:rsid w:val="00A44C93"/>
    <w:rsid w:val="00AA1730"/>
    <w:rsid w:val="00AC1DD8"/>
    <w:rsid w:val="00AC7F4F"/>
    <w:rsid w:val="00AD6ACB"/>
    <w:rsid w:val="00AE3512"/>
    <w:rsid w:val="00B03162"/>
    <w:rsid w:val="00B82EDC"/>
    <w:rsid w:val="00B86BFB"/>
    <w:rsid w:val="00C479E9"/>
    <w:rsid w:val="00C956BF"/>
    <w:rsid w:val="00CD0EF0"/>
    <w:rsid w:val="00CE38C8"/>
    <w:rsid w:val="00D24C67"/>
    <w:rsid w:val="00D30BEF"/>
    <w:rsid w:val="00D63221"/>
    <w:rsid w:val="00D76119"/>
    <w:rsid w:val="00D826E2"/>
    <w:rsid w:val="00DA1259"/>
    <w:rsid w:val="00E308BC"/>
    <w:rsid w:val="00E53AC7"/>
    <w:rsid w:val="00E63ACE"/>
    <w:rsid w:val="00E70B25"/>
    <w:rsid w:val="00E71BB3"/>
    <w:rsid w:val="00E86CFB"/>
    <w:rsid w:val="00EB456D"/>
    <w:rsid w:val="00EE1F6E"/>
    <w:rsid w:val="00F258F0"/>
    <w:rsid w:val="00F5573E"/>
    <w:rsid w:val="00F62D63"/>
    <w:rsid w:val="00F76569"/>
    <w:rsid w:val="00F81EBE"/>
    <w:rsid w:val="00F9590F"/>
    <w:rsid w:val="00FF27AC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0317C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character" w:styleId="a3">
    <w:name w:val="Hyperlink"/>
    <w:basedOn w:val="a0"/>
    <w:uiPriority w:val="99"/>
    <w:unhideWhenUsed/>
    <w:rsid w:val="00E71BB3"/>
    <w:rPr>
      <w:color w:val="0000FF" w:themeColor="hyperlink"/>
      <w:u w:val="single"/>
    </w:rPr>
  </w:style>
  <w:style w:type="paragraph" w:customStyle="1" w:styleId="a4">
    <w:name w:val="[Основной абзац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5">
    <w:name w:val="FollowedHyperlink"/>
    <w:basedOn w:val="a0"/>
    <w:uiPriority w:val="99"/>
    <w:semiHidden/>
    <w:unhideWhenUsed/>
    <w:rsid w:val="004C05AB"/>
    <w:rPr>
      <w:color w:val="800080" w:themeColor="followedHyperlink"/>
      <w:u w:val="single"/>
    </w:rPr>
  </w:style>
  <w:style w:type="paragraph" w:customStyle="1" w:styleId="a6">
    <w:name w:val="[Без стиля]"/>
    <w:rsid w:val="000B2F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7">
    <w:name w:val="Strong"/>
    <w:qFormat/>
    <w:rsid w:val="000317C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17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8">
    <w:name w:val="Normal (Web)"/>
    <w:basedOn w:val="a"/>
    <w:rsid w:val="00031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0317C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character" w:styleId="a3">
    <w:name w:val="Hyperlink"/>
    <w:basedOn w:val="a0"/>
    <w:uiPriority w:val="99"/>
    <w:unhideWhenUsed/>
    <w:rsid w:val="00E71BB3"/>
    <w:rPr>
      <w:color w:val="0000FF" w:themeColor="hyperlink"/>
      <w:u w:val="single"/>
    </w:rPr>
  </w:style>
  <w:style w:type="paragraph" w:customStyle="1" w:styleId="a4">
    <w:name w:val="[Основной абзац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5">
    <w:name w:val="FollowedHyperlink"/>
    <w:basedOn w:val="a0"/>
    <w:uiPriority w:val="99"/>
    <w:semiHidden/>
    <w:unhideWhenUsed/>
    <w:rsid w:val="004C05AB"/>
    <w:rPr>
      <w:color w:val="800080" w:themeColor="followedHyperlink"/>
      <w:u w:val="single"/>
    </w:rPr>
  </w:style>
  <w:style w:type="paragraph" w:customStyle="1" w:styleId="a6">
    <w:name w:val="[Без стиля]"/>
    <w:rsid w:val="000B2F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7">
    <w:name w:val="Strong"/>
    <w:qFormat/>
    <w:rsid w:val="000317C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17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8">
    <w:name w:val="Normal (Web)"/>
    <w:basedOn w:val="a"/>
    <w:rsid w:val="00031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3.pdf" TargetMode="External"/><Relationship Id="rId13" Type="http://schemas.openxmlformats.org/officeDocument/2006/relationships/hyperlink" Target="8.pdf" TargetMode="External"/><Relationship Id="rId18" Type="http://schemas.openxmlformats.org/officeDocument/2006/relationships/hyperlink" Target="13.pdf" TargetMode="External"/><Relationship Id="rId26" Type="http://schemas.openxmlformats.org/officeDocument/2006/relationships/hyperlink" Target="21.pdf" TargetMode="External"/><Relationship Id="rId39" Type="http://schemas.openxmlformats.org/officeDocument/2006/relationships/hyperlink" Target="40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16.pdf" TargetMode="External"/><Relationship Id="rId34" Type="http://schemas.openxmlformats.org/officeDocument/2006/relationships/hyperlink" Target="31.pdf" TargetMode="External"/><Relationship Id="rId42" Type="http://schemas.openxmlformats.org/officeDocument/2006/relationships/fontTable" Target="fontTable.xml"/><Relationship Id="rId7" Type="http://schemas.openxmlformats.org/officeDocument/2006/relationships/hyperlink" Target="2.pdf" TargetMode="External"/><Relationship Id="rId12" Type="http://schemas.openxmlformats.org/officeDocument/2006/relationships/hyperlink" Target="7.pdf" TargetMode="External"/><Relationship Id="rId17" Type="http://schemas.openxmlformats.org/officeDocument/2006/relationships/hyperlink" Target="12.pdf" TargetMode="External"/><Relationship Id="rId25" Type="http://schemas.openxmlformats.org/officeDocument/2006/relationships/hyperlink" Target="20.pdf" TargetMode="External"/><Relationship Id="rId33" Type="http://schemas.openxmlformats.org/officeDocument/2006/relationships/hyperlink" Target="30.pdf" TargetMode="External"/><Relationship Id="rId38" Type="http://schemas.openxmlformats.org/officeDocument/2006/relationships/hyperlink" Target="38.pdf" TargetMode="External"/><Relationship Id="rId2" Type="http://schemas.openxmlformats.org/officeDocument/2006/relationships/styles" Target="styles.xml"/><Relationship Id="rId16" Type="http://schemas.openxmlformats.org/officeDocument/2006/relationships/hyperlink" Target="11.pdf" TargetMode="External"/><Relationship Id="rId20" Type="http://schemas.openxmlformats.org/officeDocument/2006/relationships/hyperlink" Target="15.pdf" TargetMode="External"/><Relationship Id="rId29" Type="http://schemas.openxmlformats.org/officeDocument/2006/relationships/hyperlink" Target="26.pdf" TargetMode="External"/><Relationship Id="rId41" Type="http://schemas.openxmlformats.org/officeDocument/2006/relationships/hyperlink" Target="42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1.pdf" TargetMode="External"/><Relationship Id="rId11" Type="http://schemas.openxmlformats.org/officeDocument/2006/relationships/hyperlink" Target="6.pdf" TargetMode="External"/><Relationship Id="rId24" Type="http://schemas.openxmlformats.org/officeDocument/2006/relationships/hyperlink" Target="19.pdf" TargetMode="External"/><Relationship Id="rId32" Type="http://schemas.openxmlformats.org/officeDocument/2006/relationships/hyperlink" Target="29.pdf" TargetMode="External"/><Relationship Id="rId37" Type="http://schemas.openxmlformats.org/officeDocument/2006/relationships/hyperlink" Target="36.pdf" TargetMode="External"/><Relationship Id="rId40" Type="http://schemas.openxmlformats.org/officeDocument/2006/relationships/hyperlink" Target="4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10.pdf" TargetMode="External"/><Relationship Id="rId23" Type="http://schemas.openxmlformats.org/officeDocument/2006/relationships/hyperlink" Target="18.pdf" TargetMode="External"/><Relationship Id="rId28" Type="http://schemas.openxmlformats.org/officeDocument/2006/relationships/hyperlink" Target="23.pdf" TargetMode="External"/><Relationship Id="rId36" Type="http://schemas.openxmlformats.org/officeDocument/2006/relationships/hyperlink" Target="35.pdf" TargetMode="External"/><Relationship Id="rId10" Type="http://schemas.openxmlformats.org/officeDocument/2006/relationships/hyperlink" Target="5.pdf" TargetMode="External"/><Relationship Id="rId19" Type="http://schemas.openxmlformats.org/officeDocument/2006/relationships/hyperlink" Target="14.pdf" TargetMode="External"/><Relationship Id="rId31" Type="http://schemas.openxmlformats.org/officeDocument/2006/relationships/hyperlink" Target="28.pdf" TargetMode="External"/><Relationship Id="rId4" Type="http://schemas.openxmlformats.org/officeDocument/2006/relationships/settings" Target="settings.xml"/><Relationship Id="rId9" Type="http://schemas.openxmlformats.org/officeDocument/2006/relationships/hyperlink" Target="4.pdf" TargetMode="External"/><Relationship Id="rId14" Type="http://schemas.openxmlformats.org/officeDocument/2006/relationships/hyperlink" Target="9.pdf" TargetMode="External"/><Relationship Id="rId22" Type="http://schemas.openxmlformats.org/officeDocument/2006/relationships/hyperlink" Target="17.pdf" TargetMode="External"/><Relationship Id="rId27" Type="http://schemas.openxmlformats.org/officeDocument/2006/relationships/hyperlink" Target="22.pdf" TargetMode="External"/><Relationship Id="rId30" Type="http://schemas.openxmlformats.org/officeDocument/2006/relationships/hyperlink" Target="27.pdf" TargetMode="External"/><Relationship Id="rId35" Type="http://schemas.openxmlformats.org/officeDocument/2006/relationships/hyperlink" Target="32.pdf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9A871-D0B2-4255-BAC4-97672EF5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dcterms:created xsi:type="dcterms:W3CDTF">2013-02-22T09:45:00Z</dcterms:created>
  <dcterms:modified xsi:type="dcterms:W3CDTF">2013-07-04T08:30:00Z</dcterms:modified>
</cp:coreProperties>
</file>