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EF4" w:rsidRPr="003F72AB" w:rsidRDefault="003F72AB" w:rsidP="003F72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F72AB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Науково-теоретичний і громадсько-політичний альманах «Грані»  №8 (88) 2012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F72AB" w:rsidRPr="00A54D54" w:rsidRDefault="00C65F58" w:rsidP="003F72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hyperlink r:id="rId4" w:history="1">
        <w:r w:rsidR="003F72AB" w:rsidRPr="00A54D54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val="uk-UA"/>
          </w:rPr>
          <w:t>Обкладинка</w:t>
        </w:r>
      </w:hyperlink>
    </w:p>
    <w:p w:rsidR="00A54D54" w:rsidRPr="00A54D54" w:rsidRDefault="00A54D54" w:rsidP="003F72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hyperlink r:id="rId5" w:history="1">
        <w:r w:rsidRPr="00A54D54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val="uk-UA"/>
          </w:rPr>
          <w:t>Зміст</w:t>
        </w:r>
      </w:hyperlink>
    </w:p>
    <w:p w:rsidR="003F72AB" w:rsidRPr="00A54D54" w:rsidRDefault="003F72AB" w:rsidP="003F72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D54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 </w:t>
      </w:r>
    </w:p>
    <w:p w:rsidR="003F72AB" w:rsidRPr="00A54D54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4D54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ІСТОРІЯ</w:t>
      </w:r>
    </w:p>
    <w:p w:rsidR="003F72AB" w:rsidRPr="00A54D54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A54D54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 </w:t>
      </w:r>
    </w:p>
    <w:p w:rsidR="00A54D54" w:rsidRPr="00A54D54" w:rsidRDefault="00A54D54" w:rsidP="00A54D54">
      <w:pPr>
        <w:pStyle w:val="BasicParagraph0"/>
        <w:rPr>
          <w:rFonts w:ascii="Times New Roman" w:eastAsia="Times New Roman" w:hAnsi="Times New Roman" w:cs="Times New Roman"/>
          <w:b/>
          <w:bCs/>
          <w:lang w:val="uk-UA"/>
        </w:rPr>
      </w:pPr>
      <w:hyperlink r:id="rId6" w:history="1">
        <w:proofErr w:type="spellStart"/>
        <w:r w:rsidRPr="00A54D54">
          <w:rPr>
            <w:rStyle w:val="a3"/>
            <w:rFonts w:ascii="Times New Roman" w:hAnsi="Times New Roman" w:cs="Times New Roman"/>
            <w:b/>
            <w:bCs/>
            <w:lang w:val="uk-UA"/>
          </w:rPr>
          <w:t>Коротенко</w:t>
        </w:r>
        <w:proofErr w:type="spellEnd"/>
        <w:r w:rsidRPr="00A54D54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Д.В.</w:t>
        </w:r>
        <w:r w:rsidRPr="00A54D54">
          <w:rPr>
            <w:rStyle w:val="a3"/>
            <w:rFonts w:ascii="Times New Roman" w:hAnsi="Times New Roman" w:cs="Times New Roman"/>
            <w:lang w:val="uk-UA"/>
          </w:rPr>
          <w:t xml:space="preserve"> До питання запровадження посади поліцейських урядників у Катеринославській губернії 1878 ­ 1882 рр.</w:t>
        </w:r>
      </w:hyperlink>
    </w:p>
    <w:p w:rsidR="003F72AB" w:rsidRPr="00A54D54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7" w:history="1">
        <w:proofErr w:type="spellStart"/>
        <w:r w:rsidR="003F72AB" w:rsidRPr="00A54D54">
          <w:rPr>
            <w:rStyle w:val="a3"/>
            <w:rFonts w:ascii="Times New Roman" w:hAnsi="Times New Roman" w:cs="Times New Roman"/>
            <w:b/>
            <w:bCs/>
            <w:lang w:val="uk-UA"/>
          </w:rPr>
          <w:t>Аджиєва</w:t>
        </w:r>
        <w:proofErr w:type="spellEnd"/>
        <w:r w:rsidR="003F72AB" w:rsidRPr="00A54D54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Л.С. </w:t>
        </w:r>
        <w:r w:rsidR="003F72AB" w:rsidRPr="00A54D54">
          <w:rPr>
            <w:rStyle w:val="a3"/>
            <w:rFonts w:ascii="Times New Roman" w:hAnsi="Times New Roman" w:cs="Times New Roman"/>
            <w:lang w:val="uk-UA"/>
          </w:rPr>
          <w:t>Особливості розвитку Південного берега Криму в добу капіталістичної модернізації (друга половина XIX – початок XX ст.)</w:t>
        </w:r>
      </w:hyperlink>
    </w:p>
    <w:p w:rsidR="003F72AB" w:rsidRPr="00A54D54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8" w:history="1">
        <w:r w:rsidR="003F72AB" w:rsidRPr="00A54D54">
          <w:rPr>
            <w:rStyle w:val="a3"/>
            <w:rFonts w:ascii="Times New Roman" w:hAnsi="Times New Roman" w:cs="Times New Roman"/>
            <w:b/>
            <w:bCs/>
            <w:lang w:val="uk-UA"/>
          </w:rPr>
          <w:t>Орєхова С.Є.</w:t>
        </w:r>
        <w:r w:rsidR="003F72AB" w:rsidRPr="00A54D54">
          <w:rPr>
            <w:rStyle w:val="a3"/>
            <w:rFonts w:ascii="Times New Roman" w:hAnsi="Times New Roman" w:cs="Times New Roman"/>
            <w:lang w:val="uk-UA"/>
          </w:rPr>
          <w:t xml:space="preserve"> Розвиток поштового зв’язку на Донеччині (XIХ – початок ХХІ ст.): історіографія проблеми</w:t>
        </w:r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9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Чернікова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Н.С.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Граф Олексій Олександрович Бобринський та Об’єднане дворянство (1906­1912 рр.)</w:t>
        </w:r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0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Савічев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А.В.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Кадрова політика в інститутах радянської влади  1950 – 1980 рр.: історіографія проблеми</w:t>
        </w:r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1" w:history="1"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Антипенко Г.С. 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До історії вивчення постаті О.Ф.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Кістяківського</w:t>
        </w:r>
        <w:proofErr w:type="spellEnd"/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2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Евтеев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С.И.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Путь саами к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обретению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государственности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: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исторический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аспект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3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Філіпчук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І.В.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Зденек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Млинарж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і проблема модернізації політичної системи Чехословаччини періоду «Празької весни»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4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Коломоєць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О.Ю.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До питання про участь Н.К.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Крупської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у внутрішньопартійній боротьбі</w:t>
        </w:r>
      </w:hyperlink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72AB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ФІЛОСОФІЯ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F72AB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 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5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Еременко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А.М.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Вариант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нефиналистичного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историзма</w:t>
        </w:r>
        <w:proofErr w:type="spellEnd"/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6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Молодцов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Б.И.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Об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обратном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обнаружении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метафизического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измерения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реальности</w:t>
        </w:r>
        <w:proofErr w:type="spellEnd"/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7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Будько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М.В.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Нумінозне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в модусі об’єктивного існування: гість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8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Решетніченко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А.В.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Логічні основи розвитку суспільства: гносеологічні аспекти</w:t>
        </w:r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19" w:history="1"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Квітка С.А. 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Роль дисипативних структур у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соціальный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самоорганізації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20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Молокова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Парадигма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социального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конструктивизма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как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смысловой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горизонт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познания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реальности</w:t>
        </w:r>
        <w:proofErr w:type="spellEnd"/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21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Шаталович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А.М.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Философия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любви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в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христианской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традиции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: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между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эросом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и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агапе</w:t>
        </w:r>
        <w:proofErr w:type="spellEnd"/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22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Абашник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В.А.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Философская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деятельность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П.Э.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Лейкфельда</w:t>
        </w:r>
        <w:proofErr w:type="spellEnd"/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23" w:history="1"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Романенко М.І.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Педагогічна творчість як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філософсько­освітня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проблема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24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Семікін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М.О.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Антропологічний поворот у філософії та педагогіці народного виховання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25" w:history="1"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Тараненко Г.Г.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Людиновимірність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сучасного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соціогуманітарного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знання: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філософсько­освітній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аналіз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26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Сагуйченко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В.В.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Філософсько­освітні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аспекти життєтворчості педагога в системі післядипломної педагогічної освіти</w:t>
        </w:r>
      </w:hyperlink>
    </w:p>
    <w:p w:rsidR="003F72AB" w:rsidRPr="003F72AB" w:rsidRDefault="00C65F58" w:rsidP="00710C77">
      <w:pPr>
        <w:pStyle w:val="BasicParagraph0"/>
        <w:rPr>
          <w:rFonts w:ascii="Times New Roman" w:hAnsi="Times New Roman" w:cs="Times New Roman"/>
          <w:lang w:val="uk-UA"/>
        </w:rPr>
      </w:pPr>
      <w:hyperlink r:id="rId27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Іващенко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Журнал у сучасному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культурно­антропологічному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дискурсі: методологічні можливості і теоретичні перспективи</w:t>
        </w:r>
      </w:hyperlink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F72AB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СОЦІОЛОГІЯ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F72AB" w:rsidRPr="003F72AB" w:rsidRDefault="003F72AB" w:rsidP="003F72AB">
      <w:pPr>
        <w:pStyle w:val="BasicParagraph0"/>
        <w:rPr>
          <w:rFonts w:ascii="Times New Roman" w:hAnsi="Times New Roman" w:cs="Times New Roman"/>
          <w:lang w:val="uk-UA"/>
        </w:rPr>
      </w:pPr>
      <w:r w:rsidRPr="003F72AB">
        <w:rPr>
          <w:rFonts w:ascii="Times New Roman" w:eastAsia="Times New Roman" w:hAnsi="Times New Roman" w:cs="Times New Roman"/>
          <w:b/>
          <w:bCs/>
          <w:color w:val="auto"/>
          <w:lang w:val="uk-UA"/>
        </w:rPr>
        <w:t> </w:t>
      </w:r>
      <w:proofErr w:type="spellStart"/>
      <w:r w:rsidR="00C65F58">
        <w:rPr>
          <w:rFonts w:ascii="Times New Roman" w:hAnsi="Times New Roman" w:cs="Times New Roman"/>
          <w:b/>
          <w:bCs/>
          <w:lang w:val="uk-UA"/>
        </w:rPr>
        <w:fldChar w:fldCharType="begin"/>
      </w:r>
      <w:r w:rsidR="0054221D">
        <w:rPr>
          <w:rFonts w:ascii="Times New Roman" w:hAnsi="Times New Roman" w:cs="Times New Roman"/>
          <w:b/>
          <w:bCs/>
          <w:lang w:val="uk-UA"/>
        </w:rPr>
        <w:instrText xml:space="preserve"> HYPERLINK "23.pdf" </w:instrText>
      </w:r>
      <w:r w:rsidR="00C65F58">
        <w:rPr>
          <w:rFonts w:ascii="Times New Roman" w:hAnsi="Times New Roman" w:cs="Times New Roman"/>
          <w:b/>
          <w:bCs/>
          <w:lang w:val="uk-UA"/>
        </w:rPr>
        <w:fldChar w:fldCharType="separate"/>
      </w:r>
      <w:r w:rsidRPr="0054221D">
        <w:rPr>
          <w:rStyle w:val="a3"/>
          <w:rFonts w:ascii="Times New Roman" w:hAnsi="Times New Roman" w:cs="Times New Roman"/>
          <w:b/>
          <w:bCs/>
          <w:lang w:val="uk-UA"/>
        </w:rPr>
        <w:t>Кривошеїн</w:t>
      </w:r>
      <w:proofErr w:type="spellEnd"/>
      <w:r w:rsidRPr="0054221D">
        <w:rPr>
          <w:rStyle w:val="a3"/>
          <w:rFonts w:ascii="Times New Roman" w:hAnsi="Times New Roman" w:cs="Times New Roman"/>
          <w:b/>
          <w:bCs/>
          <w:lang w:val="uk-UA"/>
        </w:rPr>
        <w:t xml:space="preserve"> В.В.</w:t>
      </w:r>
      <w:r w:rsidRPr="0054221D">
        <w:rPr>
          <w:rStyle w:val="a3"/>
          <w:rFonts w:ascii="Times New Roman" w:hAnsi="Times New Roman" w:cs="Times New Roman"/>
          <w:lang w:val="uk-UA"/>
        </w:rPr>
        <w:t xml:space="preserve"> Особливості осмислення впливу </w:t>
      </w:r>
      <w:proofErr w:type="spellStart"/>
      <w:r w:rsidRPr="0054221D">
        <w:rPr>
          <w:rStyle w:val="a3"/>
          <w:rFonts w:ascii="Times New Roman" w:hAnsi="Times New Roman" w:cs="Times New Roman"/>
          <w:lang w:val="uk-UA"/>
        </w:rPr>
        <w:t>мас­медіа</w:t>
      </w:r>
      <w:proofErr w:type="spellEnd"/>
      <w:r w:rsidRPr="0054221D">
        <w:rPr>
          <w:rStyle w:val="a3"/>
          <w:rFonts w:ascii="Times New Roman" w:hAnsi="Times New Roman" w:cs="Times New Roman"/>
          <w:lang w:val="uk-UA"/>
        </w:rPr>
        <w:t xml:space="preserve"> на громадську думку</w:t>
      </w:r>
      <w:r w:rsidR="00C65F58">
        <w:rPr>
          <w:rFonts w:ascii="Times New Roman" w:hAnsi="Times New Roman" w:cs="Times New Roman"/>
          <w:b/>
          <w:bCs/>
          <w:lang w:val="uk-UA"/>
        </w:rPr>
        <w:fldChar w:fldCharType="end"/>
      </w:r>
      <w:r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28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Шапошникова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І.В.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Теоретичні засади стилізації життя студентської молоді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29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Бєлікова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Ю.В.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Емоційна специфіка формування особистого статусу в приватній та професійній сферах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0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Скориніна­Погребна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Перетворення комунікативного простору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студентів­економістів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у процесі інтеграції українських університетів в європейський освітній простір</w:t>
        </w:r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1" w:history="1"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Шинкаренко О.Є.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Чинники детермінації електоральної поведінки виборців в умовах перехідного суспільства</w:t>
        </w:r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2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Чавкіна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С.В.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Директивна функція громадської думки: проблеми реалізації в сучасній Україні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72AB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 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F72AB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ПОЛІТОЛОГІЯ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3" w:history="1"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Баштанник О.В.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Історичний інституціоналізм у політичній науці: конкретизація аналітичного поля застосування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4" w:history="1"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Герман М.Г.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Проблема ціннісного навантаження поняття «соціальний капітал» у дослідженнях українських та румунських політологів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5" w:history="1"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Мамонтова Е.В.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Символ як складова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політико­управлінських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практик: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структурно­функціональний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вимір</w:t>
        </w:r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6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Луцишин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Г.І. 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>Політичні умови та механізми досягнення національної консолідації України</w:t>
        </w:r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7" w:history="1">
        <w:proofErr w:type="spellStart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>Максимець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Б.В. </w:t>
        </w:r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Результати участі українських </w:t>
        </w:r>
        <w:proofErr w:type="spellStart"/>
        <w:r w:rsidR="003F72AB" w:rsidRPr="0054221D">
          <w:rPr>
            <w:rStyle w:val="a3"/>
            <w:rFonts w:ascii="Times New Roman" w:hAnsi="Times New Roman" w:cs="Times New Roman"/>
            <w:lang w:val="uk-UA"/>
          </w:rPr>
          <w:t>національно­демократичних</w:t>
        </w:r>
        <w:proofErr w:type="spellEnd"/>
        <w:r w:rsidR="003F72AB" w:rsidRPr="0054221D">
          <w:rPr>
            <w:rStyle w:val="a3"/>
            <w:rFonts w:ascii="Times New Roman" w:hAnsi="Times New Roman" w:cs="Times New Roman"/>
            <w:lang w:val="uk-UA"/>
          </w:rPr>
          <w:t xml:space="preserve"> партій у парламентських виборчих кампаніях початку ХХІ століття</w:t>
        </w:r>
      </w:hyperlink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8" w:history="1">
        <w:proofErr w:type="spellStart"/>
        <w:r w:rsidR="003F72AB" w:rsidRPr="00C86C0A">
          <w:rPr>
            <w:rStyle w:val="a3"/>
            <w:rFonts w:ascii="Times New Roman" w:hAnsi="Times New Roman" w:cs="Times New Roman"/>
            <w:b/>
            <w:bCs/>
            <w:lang w:val="uk-UA"/>
          </w:rPr>
          <w:t>Марадик</w:t>
        </w:r>
        <w:proofErr w:type="spellEnd"/>
        <w:r w:rsidR="003F72AB" w:rsidRPr="00C86C0A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Н.В.</w:t>
        </w:r>
        <w:r w:rsidR="003F72AB" w:rsidRPr="00C86C0A">
          <w:rPr>
            <w:rStyle w:val="a3"/>
            <w:rFonts w:ascii="Times New Roman" w:hAnsi="Times New Roman" w:cs="Times New Roman"/>
            <w:lang w:val="uk-UA"/>
          </w:rPr>
          <w:t xml:space="preserve"> Особливості функціонування інституту парламентаризму у Великобританії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39" w:history="1">
        <w:proofErr w:type="spellStart"/>
        <w:r w:rsidR="003F72AB" w:rsidRPr="00C86C0A">
          <w:rPr>
            <w:rStyle w:val="a3"/>
            <w:rFonts w:ascii="Times New Roman" w:hAnsi="Times New Roman" w:cs="Times New Roman"/>
            <w:b/>
            <w:bCs/>
            <w:lang w:val="uk-UA"/>
          </w:rPr>
          <w:t>Сахно</w:t>
        </w:r>
        <w:proofErr w:type="spellEnd"/>
        <w:r w:rsidR="003F72AB" w:rsidRPr="00C86C0A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С.М.</w:t>
        </w:r>
        <w:r w:rsidR="003F72AB" w:rsidRPr="00C86C0A">
          <w:rPr>
            <w:rStyle w:val="a3"/>
            <w:rFonts w:ascii="Times New Roman" w:hAnsi="Times New Roman" w:cs="Times New Roman"/>
            <w:lang w:val="uk-UA"/>
          </w:rPr>
          <w:t xml:space="preserve"> Основні напрямки енергетичної політики Європейського Союзу</w:t>
        </w:r>
      </w:hyperlink>
      <w:r w:rsidR="003F72AB"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C65F58" w:rsidP="003F72AB">
      <w:pPr>
        <w:pStyle w:val="BasicParagraph0"/>
        <w:rPr>
          <w:rFonts w:ascii="Times New Roman" w:hAnsi="Times New Roman" w:cs="Times New Roman"/>
          <w:lang w:val="uk-UA"/>
        </w:rPr>
      </w:pPr>
      <w:hyperlink r:id="rId40" w:history="1">
        <w:proofErr w:type="spellStart"/>
        <w:r w:rsidR="003F72AB" w:rsidRPr="00C86C0A">
          <w:rPr>
            <w:rStyle w:val="a3"/>
            <w:rFonts w:ascii="Times New Roman" w:hAnsi="Times New Roman" w:cs="Times New Roman"/>
            <w:b/>
            <w:bCs/>
            <w:lang w:val="uk-UA"/>
          </w:rPr>
          <w:t>Скребець</w:t>
        </w:r>
        <w:proofErr w:type="spellEnd"/>
        <w:r w:rsidR="003F72AB" w:rsidRPr="00C86C0A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О.В.</w:t>
        </w:r>
        <w:r w:rsidR="003F72AB" w:rsidRPr="00C86C0A">
          <w:rPr>
            <w:rStyle w:val="a3"/>
            <w:rFonts w:ascii="Times New Roman" w:hAnsi="Times New Roman" w:cs="Times New Roman"/>
            <w:lang w:val="uk-UA"/>
          </w:rPr>
          <w:t xml:space="preserve"> «Енергетична імперія» Росія</w:t>
        </w:r>
      </w:hyperlink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F72AB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 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F72AB">
        <w:rPr>
          <w:rFonts w:ascii="Times New Roman" w:eastAsia="Times New Roman" w:hAnsi="Times New Roman" w:cs="Times New Roman"/>
          <w:b/>
          <w:bCs/>
          <w:sz w:val="24"/>
          <w:szCs w:val="24"/>
        </w:rPr>
        <w:t>РЕЦЕНЗІЯ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72AB" w:rsidRPr="003F72AB" w:rsidRDefault="003F72AB" w:rsidP="003F72AB">
      <w:pPr>
        <w:pStyle w:val="BasicParagraph0"/>
        <w:rPr>
          <w:rFonts w:ascii="Times New Roman" w:hAnsi="Times New Roman" w:cs="Times New Roman"/>
          <w:lang w:val="uk-UA"/>
        </w:rPr>
      </w:pPr>
      <w:r w:rsidRPr="003F72AB">
        <w:rPr>
          <w:rFonts w:ascii="Times New Roman" w:eastAsia="Times New Roman" w:hAnsi="Times New Roman" w:cs="Times New Roman"/>
          <w:b/>
          <w:bCs/>
          <w:color w:val="auto"/>
        </w:rPr>
        <w:t> </w:t>
      </w:r>
      <w:hyperlink r:id="rId41" w:history="1">
        <w:r w:rsidRPr="00C86C0A">
          <w:rPr>
            <w:rStyle w:val="a3"/>
            <w:rFonts w:ascii="Times New Roman" w:hAnsi="Times New Roman" w:cs="Times New Roman"/>
            <w:b/>
            <w:bCs/>
            <w:lang w:val="ru-RU"/>
          </w:rPr>
          <w:t>Кавун М.Э.</w:t>
        </w:r>
        <w:r w:rsidRPr="00C86C0A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</w:t>
        </w:r>
        <w:proofErr w:type="spellStart"/>
        <w:r w:rsidRPr="00C86C0A">
          <w:rPr>
            <w:rStyle w:val="a3"/>
            <w:rFonts w:ascii="Times New Roman" w:hAnsi="Times New Roman" w:cs="Times New Roman"/>
            <w:lang w:val="uk-UA"/>
          </w:rPr>
          <w:t>Рецензия</w:t>
        </w:r>
        <w:proofErr w:type="spellEnd"/>
        <w:r w:rsidRPr="00C86C0A">
          <w:rPr>
            <w:rStyle w:val="a3"/>
            <w:rFonts w:ascii="Times New Roman" w:hAnsi="Times New Roman" w:cs="Times New Roman"/>
            <w:lang w:val="uk-UA"/>
          </w:rPr>
          <w:t xml:space="preserve"> на книгу О.М. </w:t>
        </w:r>
        <w:proofErr w:type="spellStart"/>
        <w:r w:rsidRPr="00C86C0A">
          <w:rPr>
            <w:rStyle w:val="a3"/>
            <w:rFonts w:ascii="Times New Roman" w:hAnsi="Times New Roman" w:cs="Times New Roman"/>
            <w:lang w:val="uk-UA"/>
          </w:rPr>
          <w:t>Бобкова</w:t>
        </w:r>
        <w:proofErr w:type="spellEnd"/>
        <w:r w:rsidRPr="00C86C0A">
          <w:rPr>
            <w:rStyle w:val="a3"/>
            <w:rFonts w:ascii="Times New Roman" w:hAnsi="Times New Roman" w:cs="Times New Roman"/>
            <w:lang w:val="uk-UA"/>
          </w:rPr>
          <w:t xml:space="preserve"> «А.Я. </w:t>
        </w:r>
        <w:proofErr w:type="spellStart"/>
        <w:r w:rsidRPr="00C86C0A">
          <w:rPr>
            <w:rStyle w:val="a3"/>
            <w:rFonts w:ascii="Times New Roman" w:hAnsi="Times New Roman" w:cs="Times New Roman"/>
            <w:lang w:val="uk-UA"/>
          </w:rPr>
          <w:t>Фабр</w:t>
        </w:r>
        <w:proofErr w:type="spellEnd"/>
        <w:proofErr w:type="gramStart"/>
        <w:r w:rsidRPr="00C86C0A">
          <w:rPr>
            <w:rStyle w:val="a3"/>
            <w:rFonts w:ascii="Times New Roman" w:hAnsi="Times New Roman" w:cs="Times New Roman"/>
            <w:lang w:val="uk-UA"/>
          </w:rPr>
          <w:t xml:space="preserve"> :</w:t>
        </w:r>
        <w:proofErr w:type="gramEnd"/>
        <w:r w:rsidRPr="00C86C0A">
          <w:rPr>
            <w:rStyle w:val="a3"/>
            <w:rFonts w:ascii="Times New Roman" w:hAnsi="Times New Roman" w:cs="Times New Roman"/>
            <w:lang w:val="uk-UA"/>
          </w:rPr>
          <w:t xml:space="preserve"> портрет </w:t>
        </w:r>
        <w:proofErr w:type="spellStart"/>
        <w:r w:rsidRPr="00C86C0A">
          <w:rPr>
            <w:rStyle w:val="a3"/>
            <w:rFonts w:ascii="Times New Roman" w:hAnsi="Times New Roman" w:cs="Times New Roman"/>
            <w:lang w:val="uk-UA"/>
          </w:rPr>
          <w:t>администратора</w:t>
        </w:r>
        <w:proofErr w:type="spellEnd"/>
        <w:r w:rsidRPr="00C86C0A">
          <w:rPr>
            <w:rStyle w:val="a3"/>
            <w:rFonts w:ascii="Times New Roman" w:hAnsi="Times New Roman" w:cs="Times New Roman"/>
            <w:lang w:val="uk-UA"/>
          </w:rPr>
          <w:t xml:space="preserve"> на </w:t>
        </w:r>
        <w:proofErr w:type="spellStart"/>
        <w:r w:rsidRPr="00C86C0A">
          <w:rPr>
            <w:rStyle w:val="a3"/>
            <w:rFonts w:ascii="Times New Roman" w:hAnsi="Times New Roman" w:cs="Times New Roman"/>
            <w:lang w:val="uk-UA"/>
          </w:rPr>
          <w:t>фоне</w:t>
        </w:r>
        <w:proofErr w:type="spellEnd"/>
        <w:r w:rsidRPr="00C86C0A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Pr="00C86C0A">
          <w:rPr>
            <w:rStyle w:val="a3"/>
            <w:rFonts w:ascii="Times New Roman" w:hAnsi="Times New Roman" w:cs="Times New Roman"/>
            <w:lang w:val="uk-UA"/>
          </w:rPr>
          <w:t>эпохи</w:t>
        </w:r>
        <w:proofErr w:type="spellEnd"/>
        <w:r w:rsidRPr="00C86C0A">
          <w:rPr>
            <w:rStyle w:val="a3"/>
            <w:rFonts w:ascii="Times New Roman" w:hAnsi="Times New Roman" w:cs="Times New Roman"/>
            <w:lang w:val="uk-UA"/>
          </w:rPr>
          <w:t>»</w:t>
        </w:r>
      </w:hyperlink>
      <w:r w:rsidRPr="003F72AB">
        <w:rPr>
          <w:rFonts w:ascii="Times New Roman" w:hAnsi="Times New Roman" w:cs="Times New Roman"/>
          <w:lang w:val="uk-UA"/>
        </w:rPr>
        <w:t xml:space="preserve"> 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F72AB">
        <w:rPr>
          <w:rFonts w:ascii="Times New Roman" w:eastAsia="Times New Roman" w:hAnsi="Times New Roman" w:cs="Times New Roman"/>
          <w:b/>
          <w:bCs/>
          <w:sz w:val="24"/>
          <w:szCs w:val="24"/>
        </w:rPr>
        <w:t>НАУКОВЕ ЖИТТЯ</w:t>
      </w: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72AB" w:rsidRPr="003F72AB" w:rsidRDefault="003F72AB" w:rsidP="003F72AB">
      <w:pPr>
        <w:pStyle w:val="BasicParagraph0"/>
        <w:rPr>
          <w:rFonts w:ascii="Times New Roman" w:hAnsi="Times New Roman" w:cs="Times New Roman"/>
          <w:lang w:val="uk-UA"/>
        </w:rPr>
      </w:pPr>
      <w:r w:rsidRPr="003F72AB">
        <w:rPr>
          <w:rFonts w:ascii="Times New Roman" w:eastAsia="Times New Roman" w:hAnsi="Times New Roman" w:cs="Times New Roman"/>
          <w:b/>
          <w:bCs/>
          <w:color w:val="auto"/>
        </w:rPr>
        <w:t> </w:t>
      </w:r>
      <w:hyperlink r:id="rId42" w:history="1">
        <w:proofErr w:type="spellStart"/>
        <w:r w:rsidRPr="00C86C0A">
          <w:rPr>
            <w:rStyle w:val="a3"/>
            <w:rFonts w:ascii="Times New Roman" w:hAnsi="Times New Roman" w:cs="Times New Roman"/>
            <w:lang w:val="uk-UA"/>
          </w:rPr>
          <w:t>Региональный</w:t>
        </w:r>
        <w:proofErr w:type="spellEnd"/>
        <w:r w:rsidRPr="00C86C0A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Pr="00C86C0A">
          <w:rPr>
            <w:rStyle w:val="a3"/>
            <w:rFonts w:ascii="Times New Roman" w:hAnsi="Times New Roman" w:cs="Times New Roman"/>
            <w:lang w:val="uk-UA"/>
          </w:rPr>
          <w:t>благотворительный</w:t>
        </w:r>
        <w:proofErr w:type="spellEnd"/>
        <w:r w:rsidRPr="00C86C0A">
          <w:rPr>
            <w:rStyle w:val="a3"/>
            <w:rFonts w:ascii="Times New Roman" w:hAnsi="Times New Roman" w:cs="Times New Roman"/>
            <w:lang w:val="uk-UA"/>
          </w:rPr>
          <w:t xml:space="preserve"> фестиваль «Мама + Я»</w:t>
        </w:r>
      </w:hyperlink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72AB" w:rsidRPr="003F72AB" w:rsidRDefault="003F72AB" w:rsidP="003F72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F72AB" w:rsidRPr="003F72AB" w:rsidSect="0020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0A87" w:usb1="00000000" w:usb2="00000000" w:usb3="00000000" w:csb0="000001B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F72AB"/>
    <w:rsid w:val="00200EF4"/>
    <w:rsid w:val="003F72AB"/>
    <w:rsid w:val="0054221D"/>
    <w:rsid w:val="00710C77"/>
    <w:rsid w:val="007B2E40"/>
    <w:rsid w:val="00A54D54"/>
    <w:rsid w:val="00AA6A94"/>
    <w:rsid w:val="00C65F58"/>
    <w:rsid w:val="00C86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72AB"/>
    <w:rPr>
      <w:color w:val="0000FF"/>
      <w:u w:val="single"/>
    </w:rPr>
  </w:style>
  <w:style w:type="paragraph" w:customStyle="1" w:styleId="basicparagraph">
    <w:name w:val="basicparagraph"/>
    <w:basedOn w:val="a"/>
    <w:rsid w:val="003F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sicParagraph0">
    <w:name w:val="[Basic Paragraph]"/>
    <w:basedOn w:val="a"/>
    <w:uiPriority w:val="99"/>
    <w:rsid w:val="003F72A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2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3.pdf" TargetMode="External"/><Relationship Id="rId13" Type="http://schemas.openxmlformats.org/officeDocument/2006/relationships/hyperlink" Target="8.pdf" TargetMode="External"/><Relationship Id="rId18" Type="http://schemas.openxmlformats.org/officeDocument/2006/relationships/hyperlink" Target="13.pdf" TargetMode="External"/><Relationship Id="rId26" Type="http://schemas.openxmlformats.org/officeDocument/2006/relationships/hyperlink" Target="21.pdf" TargetMode="External"/><Relationship Id="rId39" Type="http://schemas.openxmlformats.org/officeDocument/2006/relationships/hyperlink" Target="35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16.pdf" TargetMode="External"/><Relationship Id="rId34" Type="http://schemas.openxmlformats.org/officeDocument/2006/relationships/hyperlink" Target="30.pdf" TargetMode="External"/><Relationship Id="rId42" Type="http://schemas.openxmlformats.org/officeDocument/2006/relationships/hyperlink" Target="scientific%20life.pdf" TargetMode="External"/><Relationship Id="rId7" Type="http://schemas.openxmlformats.org/officeDocument/2006/relationships/hyperlink" Target="2.pdf" TargetMode="External"/><Relationship Id="rId12" Type="http://schemas.openxmlformats.org/officeDocument/2006/relationships/hyperlink" Target="7.pdf" TargetMode="External"/><Relationship Id="rId17" Type="http://schemas.openxmlformats.org/officeDocument/2006/relationships/hyperlink" Target="12.pdf" TargetMode="External"/><Relationship Id="rId25" Type="http://schemas.openxmlformats.org/officeDocument/2006/relationships/hyperlink" Target="20.pdf" TargetMode="External"/><Relationship Id="rId33" Type="http://schemas.openxmlformats.org/officeDocument/2006/relationships/hyperlink" Target="29.pdf" TargetMode="External"/><Relationship Id="rId38" Type="http://schemas.openxmlformats.org/officeDocument/2006/relationships/hyperlink" Target="34.pdf" TargetMode="External"/><Relationship Id="rId2" Type="http://schemas.openxmlformats.org/officeDocument/2006/relationships/settings" Target="settings.xml"/><Relationship Id="rId16" Type="http://schemas.openxmlformats.org/officeDocument/2006/relationships/hyperlink" Target="11.pdf" TargetMode="External"/><Relationship Id="rId20" Type="http://schemas.openxmlformats.org/officeDocument/2006/relationships/hyperlink" Target="15.pdf" TargetMode="External"/><Relationship Id="rId29" Type="http://schemas.openxmlformats.org/officeDocument/2006/relationships/hyperlink" Target="25.pdf" TargetMode="External"/><Relationship Id="rId41" Type="http://schemas.openxmlformats.org/officeDocument/2006/relationships/hyperlink" Target="review.pdf" TargetMode="External"/><Relationship Id="rId1" Type="http://schemas.openxmlformats.org/officeDocument/2006/relationships/styles" Target="styles.xml"/><Relationship Id="rId6" Type="http://schemas.openxmlformats.org/officeDocument/2006/relationships/hyperlink" Target="1.pdf" TargetMode="External"/><Relationship Id="rId11" Type="http://schemas.openxmlformats.org/officeDocument/2006/relationships/hyperlink" Target="6.pdf" TargetMode="External"/><Relationship Id="rId24" Type="http://schemas.openxmlformats.org/officeDocument/2006/relationships/hyperlink" Target="19.pdf" TargetMode="External"/><Relationship Id="rId32" Type="http://schemas.openxmlformats.org/officeDocument/2006/relationships/hyperlink" Target="28.pdf" TargetMode="External"/><Relationship Id="rId37" Type="http://schemas.openxmlformats.org/officeDocument/2006/relationships/hyperlink" Target="33.pdf" TargetMode="External"/><Relationship Id="rId40" Type="http://schemas.openxmlformats.org/officeDocument/2006/relationships/hyperlink" Target="36.pdf" TargetMode="External"/><Relationship Id="rId5" Type="http://schemas.openxmlformats.org/officeDocument/2006/relationships/hyperlink" Target="contents.pdf" TargetMode="External"/><Relationship Id="rId15" Type="http://schemas.openxmlformats.org/officeDocument/2006/relationships/hyperlink" Target="10.pdf" TargetMode="External"/><Relationship Id="rId23" Type="http://schemas.openxmlformats.org/officeDocument/2006/relationships/hyperlink" Target="18.pdf" TargetMode="External"/><Relationship Id="rId28" Type="http://schemas.openxmlformats.org/officeDocument/2006/relationships/hyperlink" Target="24.pdf" TargetMode="External"/><Relationship Id="rId36" Type="http://schemas.openxmlformats.org/officeDocument/2006/relationships/hyperlink" Target="32.pdf" TargetMode="External"/><Relationship Id="rId10" Type="http://schemas.openxmlformats.org/officeDocument/2006/relationships/hyperlink" Target="5.pdf" TargetMode="External"/><Relationship Id="rId19" Type="http://schemas.openxmlformats.org/officeDocument/2006/relationships/hyperlink" Target="14.pdf" TargetMode="External"/><Relationship Id="rId31" Type="http://schemas.openxmlformats.org/officeDocument/2006/relationships/hyperlink" Target="27.pdf" TargetMode="External"/><Relationship Id="rId44" Type="http://schemas.openxmlformats.org/officeDocument/2006/relationships/theme" Target="theme/theme1.xml"/><Relationship Id="rId4" Type="http://schemas.openxmlformats.org/officeDocument/2006/relationships/hyperlink" Target="cover.pdf" TargetMode="External"/><Relationship Id="rId9" Type="http://schemas.openxmlformats.org/officeDocument/2006/relationships/hyperlink" Target="4.pdf" TargetMode="External"/><Relationship Id="rId14" Type="http://schemas.openxmlformats.org/officeDocument/2006/relationships/hyperlink" Target="9.pdf" TargetMode="External"/><Relationship Id="rId22" Type="http://schemas.openxmlformats.org/officeDocument/2006/relationships/hyperlink" Target="17.pdf" TargetMode="External"/><Relationship Id="rId27" Type="http://schemas.openxmlformats.org/officeDocument/2006/relationships/hyperlink" Target="22.pdf" TargetMode="External"/><Relationship Id="rId30" Type="http://schemas.openxmlformats.org/officeDocument/2006/relationships/hyperlink" Target="26.pdf" TargetMode="External"/><Relationship Id="rId35" Type="http://schemas.openxmlformats.org/officeDocument/2006/relationships/hyperlink" Target="31.pd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maket</dc:creator>
  <cp:keywords/>
  <dc:description/>
  <cp:lastModifiedBy>maket</cp:lastModifiedBy>
  <cp:revision>7</cp:revision>
  <dcterms:created xsi:type="dcterms:W3CDTF">2012-10-25T12:14:00Z</dcterms:created>
  <dcterms:modified xsi:type="dcterms:W3CDTF">2012-10-25T13:14:00Z</dcterms:modified>
</cp:coreProperties>
</file>